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A8" w:rsidRPr="002B2DC9" w:rsidRDefault="00380CE0" w:rsidP="008C7266">
      <w:pPr>
        <w:jc w:val="center"/>
        <w:rPr>
          <w:rFonts w:ascii="Times New Roman" w:hAnsi="Times New Roman" w:cs="Times New Roman"/>
        </w:rPr>
      </w:pPr>
      <w:r w:rsidRPr="002B2DC9">
        <w:rPr>
          <w:rFonts w:ascii="Times New Roman" w:hAnsi="Times New Roman" w:cs="Times New Roman"/>
        </w:rPr>
        <w:t>КРУГЛЫЙ СТОЛ</w:t>
      </w:r>
    </w:p>
    <w:p w:rsidR="00380CE0" w:rsidRPr="002B2DC9" w:rsidRDefault="00380CE0" w:rsidP="00FA5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C9">
        <w:rPr>
          <w:rFonts w:ascii="Times New Roman" w:hAnsi="Times New Roman" w:cs="Times New Roman"/>
          <w:b/>
          <w:sz w:val="28"/>
          <w:szCs w:val="28"/>
        </w:rPr>
        <w:t xml:space="preserve">«Корпоративное </w:t>
      </w:r>
      <w:r w:rsidR="00784ADD">
        <w:rPr>
          <w:rFonts w:ascii="Times New Roman" w:hAnsi="Times New Roman" w:cs="Times New Roman"/>
          <w:b/>
          <w:sz w:val="28"/>
          <w:szCs w:val="28"/>
        </w:rPr>
        <w:t>добровольчество</w:t>
      </w:r>
      <w:r w:rsidRPr="002B2DC9">
        <w:rPr>
          <w:rFonts w:ascii="Times New Roman" w:hAnsi="Times New Roman" w:cs="Times New Roman"/>
          <w:b/>
          <w:sz w:val="28"/>
          <w:szCs w:val="28"/>
        </w:rPr>
        <w:t>, как форма социальной ответственности бизнеса»</w:t>
      </w:r>
    </w:p>
    <w:p w:rsidR="00380CE0" w:rsidRPr="008C7266" w:rsidRDefault="00380CE0" w:rsidP="00FA5F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266">
        <w:rPr>
          <w:rFonts w:ascii="Times New Roman" w:hAnsi="Times New Roman" w:cs="Times New Roman"/>
        </w:rPr>
        <w:t>8 декабря 2012 г., суббота</w:t>
      </w:r>
    </w:p>
    <w:p w:rsidR="00FA5F91" w:rsidRPr="008C7266" w:rsidRDefault="00FA5F91" w:rsidP="00FA5F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266">
        <w:rPr>
          <w:rFonts w:ascii="Times New Roman" w:hAnsi="Times New Roman" w:cs="Times New Roman"/>
        </w:rPr>
        <w:t xml:space="preserve">г. Ханты-Мансийск, ул. </w:t>
      </w:r>
      <w:proofErr w:type="gramStart"/>
      <w:r w:rsidRPr="008C7266">
        <w:rPr>
          <w:rFonts w:ascii="Times New Roman" w:hAnsi="Times New Roman" w:cs="Times New Roman"/>
        </w:rPr>
        <w:t>Студенческая</w:t>
      </w:r>
      <w:proofErr w:type="gramEnd"/>
      <w:r w:rsidRPr="008C7266">
        <w:rPr>
          <w:rFonts w:ascii="Times New Roman" w:hAnsi="Times New Roman" w:cs="Times New Roman"/>
        </w:rPr>
        <w:t>, д.19 (КВЦ «Югра-Экспо»),</w:t>
      </w:r>
    </w:p>
    <w:p w:rsidR="00FA5F91" w:rsidRPr="008C7266" w:rsidRDefault="00FA5F91" w:rsidP="00FA5F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266">
        <w:rPr>
          <w:rFonts w:ascii="Times New Roman" w:hAnsi="Times New Roman" w:cs="Times New Roman"/>
        </w:rPr>
        <w:t>2 этаж, конференц-зал</w:t>
      </w:r>
    </w:p>
    <w:p w:rsidR="00380CE0" w:rsidRDefault="002B2DC9" w:rsidP="00380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2B2DC9" w:rsidRDefault="008D3E98" w:rsidP="002B2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560"/>
        <w:gridCol w:w="4252"/>
        <w:gridCol w:w="4536"/>
      </w:tblGrid>
      <w:tr w:rsidR="004C12C6" w:rsidTr="0083291C">
        <w:tc>
          <w:tcPr>
            <w:tcW w:w="1560" w:type="dxa"/>
          </w:tcPr>
          <w:p w:rsidR="004C12C6" w:rsidRDefault="00FA5F91" w:rsidP="00DD40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788" w:type="dxa"/>
            <w:gridSpan w:val="2"/>
          </w:tcPr>
          <w:p w:rsidR="004C12C6" w:rsidRDefault="004C12C6" w:rsidP="004C12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круглого стола</w:t>
            </w:r>
          </w:p>
        </w:tc>
      </w:tr>
      <w:tr w:rsidR="002B2DC9" w:rsidTr="0098345B">
        <w:tc>
          <w:tcPr>
            <w:tcW w:w="1560" w:type="dxa"/>
          </w:tcPr>
          <w:p w:rsidR="002B2DC9" w:rsidRDefault="00FA5F91" w:rsidP="0016171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2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B2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2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3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2B2DC9" w:rsidRDefault="002B2DC9" w:rsidP="00DB385C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8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B385C">
              <w:rPr>
                <w:rFonts w:ascii="Times New Roman" w:hAnsi="Times New Roman" w:cs="Times New Roman"/>
                <w:b/>
                <w:sz w:val="24"/>
                <w:szCs w:val="24"/>
              </w:rPr>
              <w:t>ОЛОВЬЕВ</w:t>
            </w:r>
            <w:r w:rsidRPr="00DB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Анатольевич</w:t>
            </w:r>
            <w:r w:rsidR="00DB3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B385C" w:rsidRPr="00DB385C" w:rsidRDefault="00DB385C" w:rsidP="00DB385C">
            <w:pPr>
              <w:pStyle w:val="a3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председатель</w:t>
            </w:r>
            <w:r w:rsidRPr="00DB38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Ханты-Мансийского окружного регионального отделения «Деловой России»;</w:t>
            </w:r>
          </w:p>
          <w:p w:rsidR="00DD4081" w:rsidRPr="008D3E98" w:rsidRDefault="00DB385C" w:rsidP="00784ADD">
            <w:pPr>
              <w:pStyle w:val="a3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генеральный</w:t>
            </w:r>
            <w:r w:rsidRPr="00DB38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директор ООО «</w:t>
            </w:r>
            <w:proofErr w:type="spellStart"/>
            <w:r w:rsidRPr="00DB385C">
              <w:rPr>
                <w:rFonts w:ascii="Times New Roman" w:hAnsi="Times New Roman" w:cs="Times New Roman"/>
                <w:i/>
                <w:sz w:val="20"/>
                <w:szCs w:val="20"/>
              </w:rPr>
              <w:t>Кроника</w:t>
            </w:r>
            <w:proofErr w:type="spellEnd"/>
            <w:r w:rsidRPr="00DB385C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B2DC9" w:rsidRDefault="00DB385C" w:rsidP="00784ADD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заседания, приветственн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B29A8" w:rsidTr="006B29A8">
        <w:trPr>
          <w:trHeight w:val="439"/>
        </w:trPr>
        <w:tc>
          <w:tcPr>
            <w:tcW w:w="1560" w:type="dxa"/>
          </w:tcPr>
          <w:p w:rsidR="006B29A8" w:rsidRDefault="006B29A8" w:rsidP="0016171E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14:2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6B29A8" w:rsidRPr="00DD4081" w:rsidRDefault="006B29A8" w:rsidP="0098345B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81">
              <w:rPr>
                <w:rFonts w:ascii="Times New Roman" w:hAnsi="Times New Roman" w:cs="Times New Roman"/>
                <w:b/>
                <w:sz w:val="24"/>
                <w:szCs w:val="24"/>
              </w:rPr>
              <w:t>САВОСИНА Ирина Викторовна,</w:t>
            </w:r>
          </w:p>
        </w:tc>
        <w:tc>
          <w:tcPr>
            <w:tcW w:w="4536" w:type="dxa"/>
          </w:tcPr>
          <w:p w:rsidR="006B29A8" w:rsidRDefault="006B29A8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Корпоративное добровольчество в России: опыт, проблемы, перспективы.</w:t>
            </w:r>
          </w:p>
          <w:p w:rsidR="006B29A8" w:rsidRDefault="006B29A8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9A8" w:rsidTr="0098345B">
        <w:trPr>
          <w:trHeight w:val="438"/>
        </w:trPr>
        <w:tc>
          <w:tcPr>
            <w:tcW w:w="1560" w:type="dxa"/>
          </w:tcPr>
          <w:p w:rsidR="006B29A8" w:rsidRDefault="006B29A8" w:rsidP="0016171E">
            <w:pPr>
              <w:pStyle w:val="a3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:rsidR="008D3E98" w:rsidRDefault="008D3E98" w:rsidP="008D3E98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ГРИНЬ Андрей Анатольевич</w:t>
            </w:r>
            <w:r w:rsidR="00784A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B29A8" w:rsidRPr="008D3E98" w:rsidRDefault="00784ADD" w:rsidP="00784ADD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E9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ответственный </w:t>
            </w:r>
            <w:r w:rsidRPr="001617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секретарь Комитета по социальной политике Общероссийской общественной организации «Деловая Россия», генеральный директор МБОО «</w:t>
            </w:r>
            <w:proofErr w:type="spellStart"/>
            <w:r w:rsidRPr="001617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СоСеДИ</w:t>
            </w:r>
            <w:proofErr w:type="spellEnd"/>
            <w:r w:rsidRPr="001617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6B29A8" w:rsidRPr="002A4C96" w:rsidRDefault="002A4C96" w:rsidP="002A4C96">
            <w:pPr>
              <w:pStyle w:val="a3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</w:t>
            </w:r>
            <w:r w:rsidR="006B29A8"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</w:t>
            </w:r>
            <w:r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B29A8"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корпоративного добровольчества «</w:t>
            </w:r>
            <w:r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сеть добровольческих инициатив «</w:t>
            </w:r>
            <w:proofErr w:type="spellStart"/>
            <w:r w:rsidR="006B29A8"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СоСеДИ</w:t>
            </w:r>
            <w:proofErr w:type="spellEnd"/>
            <w:r w:rsidR="006B29A8" w:rsidRPr="00161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B2DC9" w:rsidTr="0098345B">
        <w:tc>
          <w:tcPr>
            <w:tcW w:w="1560" w:type="dxa"/>
          </w:tcPr>
          <w:p w:rsidR="002B2DC9" w:rsidRDefault="006B29A8" w:rsidP="001617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34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834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34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2B2DC9" w:rsidRPr="008D3E98" w:rsidRDefault="008D3E98" w:rsidP="008D3E98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8">
              <w:rPr>
                <w:rFonts w:ascii="Times New Roman" w:hAnsi="Times New Roman" w:cs="Times New Roman"/>
                <w:b/>
                <w:sz w:val="24"/>
                <w:szCs w:val="24"/>
              </w:rPr>
              <w:t>МАЛЬЧЕВСКАЯ Анжелика Николаевна</w:t>
            </w:r>
            <w:r w:rsidRPr="008D3E98">
              <w:rPr>
                <w:rFonts w:ascii="Times New Roman" w:hAnsi="Times New Roman" w:cs="Times New Roman"/>
              </w:rPr>
              <w:t xml:space="preserve">, </w:t>
            </w:r>
            <w:r w:rsidRPr="008D3E98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начальник отдела социального обслуживания граждан пожилого возраста</w:t>
            </w:r>
          </w:p>
        </w:tc>
        <w:tc>
          <w:tcPr>
            <w:tcW w:w="4536" w:type="dxa"/>
          </w:tcPr>
          <w:p w:rsidR="002B2DC9" w:rsidRPr="008D3E98" w:rsidRDefault="008D3E98" w:rsidP="00784ADD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8">
              <w:rPr>
                <w:rFonts w:ascii="Times New Roman" w:hAnsi="Times New Roman" w:cs="Times New Roman"/>
                <w:sz w:val="24"/>
                <w:szCs w:val="24"/>
              </w:rPr>
              <w:t>Вовлечение негосударственных организаций в сферу предоставления социальных услуг гражданам пожилого возраста, выделение государственных субсидий</w:t>
            </w:r>
          </w:p>
        </w:tc>
      </w:tr>
      <w:tr w:rsidR="00C12205" w:rsidTr="0098345B">
        <w:tc>
          <w:tcPr>
            <w:tcW w:w="1560" w:type="dxa"/>
          </w:tcPr>
          <w:p w:rsidR="00C12205" w:rsidRDefault="006B29A8" w:rsidP="00784A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2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122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6B29A8" w:rsidRPr="008D3E98" w:rsidRDefault="008D3E98" w:rsidP="008D3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ЗАБОЛОТСКИЙ Виктор Владимирович</w:t>
            </w:r>
            <w:r w:rsidRPr="008D3E98">
              <w:rPr>
                <w:rFonts w:ascii="Times New Roman" w:hAnsi="Times New Roman" w:cs="Times New Roman"/>
              </w:rPr>
              <w:t xml:space="preserve">, </w:t>
            </w:r>
            <w:r w:rsidRPr="008D3E98"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председатель общественной палаты ХМАО - Югры</w:t>
            </w:r>
            <w:r w:rsidRPr="008D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12205" w:rsidRPr="007F395B" w:rsidRDefault="008D3E98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B">
              <w:rPr>
                <w:rFonts w:ascii="Times New Roman" w:hAnsi="Times New Roman" w:cs="Times New Roman"/>
                <w:sz w:val="24"/>
                <w:szCs w:val="24"/>
              </w:rPr>
              <w:t>*тема на согласовании*</w:t>
            </w:r>
          </w:p>
        </w:tc>
      </w:tr>
      <w:tr w:rsidR="009D5E51" w:rsidTr="0098345B">
        <w:tc>
          <w:tcPr>
            <w:tcW w:w="1560" w:type="dxa"/>
          </w:tcPr>
          <w:p w:rsidR="009D5E51" w:rsidRDefault="006B29A8" w:rsidP="00784A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5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E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1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9D5E51" w:rsidRPr="007F395B" w:rsidRDefault="007F395B" w:rsidP="007F395B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КАРМИНСКАЯ Татьяна Дмитриевна</w:t>
            </w:r>
            <w:r w:rsidRPr="007F3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95B">
              <w:rPr>
                <w:rFonts w:ascii="Times New Roman" w:hAnsi="Times New Roman" w:cs="Times New Roman"/>
              </w:rPr>
              <w:t xml:space="preserve"> </w:t>
            </w:r>
            <w:r w:rsidRPr="007F395B">
              <w:rPr>
                <w:rFonts w:ascii="Times New Roman" w:hAnsi="Times New Roman" w:cs="Times New Roman"/>
                <w:i/>
                <w:sz w:val="20"/>
                <w:szCs w:val="20"/>
              </w:rPr>
              <w:t>ректор ФГБОУ ВПО "Югорский государственный университет"</w:t>
            </w:r>
          </w:p>
        </w:tc>
        <w:tc>
          <w:tcPr>
            <w:tcW w:w="4536" w:type="dxa"/>
          </w:tcPr>
          <w:p w:rsidR="009D5E51" w:rsidRPr="007F395B" w:rsidRDefault="007F395B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B">
              <w:rPr>
                <w:rFonts w:ascii="Times New Roman" w:hAnsi="Times New Roman" w:cs="Times New Roman"/>
                <w:sz w:val="24"/>
                <w:szCs w:val="24"/>
              </w:rPr>
              <w:t>Опыт сотрудничества с представителями бизнеса в реализации социальных проектов</w:t>
            </w:r>
          </w:p>
        </w:tc>
      </w:tr>
      <w:tr w:rsidR="0016171E" w:rsidTr="0098345B">
        <w:tc>
          <w:tcPr>
            <w:tcW w:w="1560" w:type="dxa"/>
          </w:tcPr>
          <w:p w:rsidR="0016171E" w:rsidRDefault="0016171E" w:rsidP="008206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</w:t>
            </w:r>
            <w:r w:rsidR="00820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16171E" w:rsidRDefault="0016171E" w:rsidP="007F395B">
            <w:pPr>
              <w:ind w:left="-108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Представители социально-ориентированного бизнеса</w:t>
            </w:r>
          </w:p>
          <w:p w:rsidR="008206B2" w:rsidRDefault="008206B2" w:rsidP="007F395B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8206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Суворов Петр Николаевич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, ОАО </w:t>
            </w:r>
            <w:r w:rsidR="0016171E" w:rsidRPr="008C7266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«Ханты-Мансийский банк»,</w:t>
            </w:r>
          </w:p>
          <w:p w:rsidR="008206B2" w:rsidRDefault="008206B2" w:rsidP="007F395B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Никишин Дмитрий Александрович,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филиал ОАО «Сбербанк России» в ХМАО,</w:t>
            </w:r>
          </w:p>
          <w:p w:rsidR="0016171E" w:rsidRDefault="008206B2" w:rsidP="007F395B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Чернега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Владимир Васильевич,</w:t>
            </w:r>
            <w:r w:rsidR="0016171E" w:rsidRPr="008C7266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ООО </w:t>
            </w:r>
            <w:r w:rsidR="0016171E" w:rsidRPr="008C7266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«Офис-Комплект»</w:t>
            </w:r>
            <w:r w:rsidR="008C7266" w:rsidRPr="008C7266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, </w:t>
            </w:r>
          </w:p>
          <w:p w:rsidR="008206B2" w:rsidRPr="008206B2" w:rsidRDefault="008206B2" w:rsidP="007F395B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Ныч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Николай Васильевич,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«Мебель от производителя»</w:t>
            </w:r>
          </w:p>
        </w:tc>
        <w:tc>
          <w:tcPr>
            <w:tcW w:w="4536" w:type="dxa"/>
          </w:tcPr>
          <w:p w:rsidR="0016171E" w:rsidRPr="007F395B" w:rsidRDefault="0016171E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5B" w:rsidTr="0098345B">
        <w:tc>
          <w:tcPr>
            <w:tcW w:w="1560" w:type="dxa"/>
          </w:tcPr>
          <w:p w:rsidR="007F395B" w:rsidRDefault="007F395B" w:rsidP="006F7F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820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 w:rsidR="006F7F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16171E" w:rsidRDefault="007F395B" w:rsidP="0016171E">
            <w:pPr>
              <w:ind w:left="-108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7F39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Представители социально ориентированных некоммерческих организаций</w:t>
            </w:r>
          </w:p>
          <w:p w:rsidR="008206B2" w:rsidRDefault="008206B2" w:rsidP="0016171E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8206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Шмуры</w:t>
            </w:r>
            <w:r w:rsidR="006F7FD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г</w:t>
            </w:r>
            <w:r w:rsidRPr="008206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8206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8206B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Клавдиевна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, «Центр социальной помощи семье и детям </w:t>
            </w:r>
            <w:r w:rsidR="0016171E" w:rsidRPr="0016171E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«ВЕГА»,</w:t>
            </w:r>
          </w:p>
          <w:p w:rsidR="006F7FD0" w:rsidRDefault="006F7FD0" w:rsidP="0016171E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6F7FD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Серебрякова Вера Васильевна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, «Детский дом</w:t>
            </w:r>
            <w:r w:rsidR="0016171E" w:rsidRPr="0016171E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«СЕВЕРЯНОЧКА»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(г.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Нягань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  <w:r w:rsidR="0016171E" w:rsidRPr="0016171E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,</w:t>
            </w:r>
          </w:p>
          <w:p w:rsidR="0016171E" w:rsidRDefault="0016171E" w:rsidP="0016171E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16171E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6F7FD0" w:rsidRPr="006F7FD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Бузовкина Наталья Анатольевна, </w:t>
            </w:r>
            <w:r w:rsidR="006F7FD0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«Детский дом </w:t>
            </w:r>
            <w:r w:rsidRPr="0016171E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«РАДУГА»</w:t>
            </w:r>
            <w:r w:rsidR="006F7FD0"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,</w:t>
            </w:r>
          </w:p>
          <w:p w:rsidR="006F7FD0" w:rsidRPr="006F7FD0" w:rsidRDefault="006F7FD0" w:rsidP="006F7FD0">
            <w:pPr>
              <w:ind w:left="-108"/>
              <w:jc w:val="both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Кочанов Сергей Борисович,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  <w:t>Общество инвалидов</w:t>
            </w:r>
          </w:p>
        </w:tc>
        <w:tc>
          <w:tcPr>
            <w:tcW w:w="4536" w:type="dxa"/>
          </w:tcPr>
          <w:p w:rsidR="007F395B" w:rsidRPr="007F395B" w:rsidRDefault="007F395B" w:rsidP="002A4C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B">
              <w:rPr>
                <w:rFonts w:ascii="Times New Roman" w:hAnsi="Times New Roman" w:cs="Times New Roman"/>
                <w:sz w:val="24"/>
                <w:szCs w:val="24"/>
              </w:rPr>
              <w:t xml:space="preserve">Опыт и перспективы взаимодействия с представителями </w:t>
            </w:r>
            <w:proofErr w:type="gramStart"/>
            <w:r w:rsidRPr="007F395B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</w:p>
        </w:tc>
      </w:tr>
      <w:tr w:rsidR="009D5E51" w:rsidTr="0098345B">
        <w:tc>
          <w:tcPr>
            <w:tcW w:w="1560" w:type="dxa"/>
          </w:tcPr>
          <w:p w:rsidR="009D5E51" w:rsidRDefault="00C947D2" w:rsidP="007F39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39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92F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39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:rsidR="009D5E51" w:rsidRPr="00DD4081" w:rsidRDefault="009D5E51" w:rsidP="00C947D2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D5E51" w:rsidRDefault="009D5E51" w:rsidP="002A4C96">
            <w:pPr>
              <w:pStyle w:val="a3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круглого стола</w:t>
            </w:r>
          </w:p>
        </w:tc>
      </w:tr>
    </w:tbl>
    <w:p w:rsidR="002B2DC9" w:rsidRPr="0033183A" w:rsidRDefault="002B2DC9" w:rsidP="0033183A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2B2DC9" w:rsidRPr="0033183A" w:rsidSect="008C72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936D2"/>
    <w:multiLevelType w:val="hybridMultilevel"/>
    <w:tmpl w:val="BBB0DD9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7D784147"/>
    <w:multiLevelType w:val="hybridMultilevel"/>
    <w:tmpl w:val="2460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BB"/>
    <w:rsid w:val="00026FD7"/>
    <w:rsid w:val="0016171E"/>
    <w:rsid w:val="002A4C96"/>
    <w:rsid w:val="002B2DC9"/>
    <w:rsid w:val="0033183A"/>
    <w:rsid w:val="00380CE0"/>
    <w:rsid w:val="003E5240"/>
    <w:rsid w:val="004C12C6"/>
    <w:rsid w:val="006B29A8"/>
    <w:rsid w:val="006F7FD0"/>
    <w:rsid w:val="00755BA8"/>
    <w:rsid w:val="00784ADD"/>
    <w:rsid w:val="007F395B"/>
    <w:rsid w:val="008206B2"/>
    <w:rsid w:val="00884357"/>
    <w:rsid w:val="008C7266"/>
    <w:rsid w:val="008D3E98"/>
    <w:rsid w:val="0098345B"/>
    <w:rsid w:val="009D5E51"/>
    <w:rsid w:val="009E1A29"/>
    <w:rsid w:val="00A63827"/>
    <w:rsid w:val="00B2298A"/>
    <w:rsid w:val="00BD2218"/>
    <w:rsid w:val="00C12205"/>
    <w:rsid w:val="00C947D2"/>
    <w:rsid w:val="00D92FDD"/>
    <w:rsid w:val="00DB385C"/>
    <w:rsid w:val="00DD4081"/>
    <w:rsid w:val="00F57EFF"/>
    <w:rsid w:val="00F61BBB"/>
    <w:rsid w:val="00F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DC9"/>
    <w:pPr>
      <w:ind w:left="720"/>
      <w:contextualSpacing/>
    </w:pPr>
  </w:style>
  <w:style w:type="table" w:styleId="a4">
    <w:name w:val="Table Grid"/>
    <w:basedOn w:val="a1"/>
    <w:uiPriority w:val="59"/>
    <w:rsid w:val="002B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3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DC9"/>
    <w:pPr>
      <w:ind w:left="720"/>
      <w:contextualSpacing/>
    </w:pPr>
  </w:style>
  <w:style w:type="table" w:styleId="a4">
    <w:name w:val="Table Grid"/>
    <w:basedOn w:val="a1"/>
    <w:uiPriority w:val="59"/>
    <w:rsid w:val="002B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3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И.А.</dc:creator>
  <cp:keywords/>
  <dc:description/>
  <cp:lastModifiedBy>ДелоРос</cp:lastModifiedBy>
  <cp:revision>5</cp:revision>
  <cp:lastPrinted>2012-12-07T07:40:00Z</cp:lastPrinted>
  <dcterms:created xsi:type="dcterms:W3CDTF">2012-12-06T06:34:00Z</dcterms:created>
  <dcterms:modified xsi:type="dcterms:W3CDTF">2012-12-07T08:10:00Z</dcterms:modified>
</cp:coreProperties>
</file>